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6D7E" w:rsidRDefault="00756691" w:rsidP="00657893">
      <w:pPr>
        <w:pStyle w:val="Title"/>
      </w:pPr>
      <w:r>
        <w:t xml:space="preserve">IHTSDO </w:t>
      </w:r>
      <w:r w:rsidR="00F36D7E">
        <w:t xml:space="preserve">International </w:t>
      </w:r>
      <w:r>
        <w:t>Pathology and Laboratory Medicine (IPaLM) SIG</w:t>
      </w:r>
    </w:p>
    <w:p w:rsidR="005B5DAB" w:rsidRDefault="00C041FE" w:rsidP="00F86F47">
      <w:pPr>
        <w:pStyle w:val="Title"/>
      </w:pPr>
      <w:r>
        <w:t>17 March</w:t>
      </w:r>
      <w:r w:rsidR="00813317">
        <w:t xml:space="preserve"> 2015</w:t>
      </w:r>
      <w:r w:rsidR="00F86F47">
        <w:t xml:space="preserve">, </w:t>
      </w:r>
      <w:r w:rsidR="00813317">
        <w:t>20</w:t>
      </w:r>
      <w:r w:rsidR="003846D7">
        <w:t>00</w:t>
      </w:r>
      <w:r w:rsidR="00756691">
        <w:t xml:space="preserve"> UTC</w:t>
      </w:r>
    </w:p>
    <w:p w:rsid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F86F47" w:rsidRPr="00372FEE" w:rsidRDefault="00F86F47" w:rsidP="00F86F47">
      <w:pPr>
        <w:shd w:val="clear" w:color="auto" w:fill="FFFFFF"/>
        <w:spacing w:before="100" w:beforeAutospacing="1" w:after="100" w:afterAutospacing="1" w:line="300" w:lineRule="atLeast"/>
        <w:rPr>
          <w:rFonts w:asciiTheme="minorHAnsi" w:eastAsia="Times New Roman" w:hAnsiTheme="minorHAnsi" w:cs="Times New Roman"/>
          <w:b/>
          <w:color w:val="FF0000"/>
          <w:lang w:val="en-GB" w:eastAsia="en-GB"/>
        </w:rPr>
      </w:pPr>
      <w:r w:rsidRPr="00F86F47">
        <w:rPr>
          <w:rFonts w:ascii="citrixsans-regular" w:eastAsia="Times New Roman" w:hAnsi="citrixsans-regular" w:cs="Times New Roman"/>
          <w:color w:val="878787"/>
          <w:sz w:val="21"/>
          <w:szCs w:val="21"/>
          <w:lang w:val="en-GB" w:eastAsia="en-GB"/>
        </w:rPr>
        <w:t xml:space="preserve">1. </w:t>
      </w:r>
      <w:r w:rsidRPr="00F86F47">
        <w:rPr>
          <w:rFonts w:asciiTheme="minorHAnsi" w:eastAsia="Times New Roman" w:hAnsiTheme="minorHAnsi" w:cs="Times New Roman"/>
          <w:lang w:val="en-GB" w:eastAsia="en-GB"/>
        </w:rPr>
        <w:t>Please join my meeting.</w:t>
      </w:r>
      <w:r w:rsidR="003846D7">
        <w:rPr>
          <w:rFonts w:asciiTheme="minorHAnsi" w:eastAsia="Times New Roman" w:hAnsiTheme="minorHAnsi" w:cs="Times New Roman"/>
          <w:lang w:val="en-GB" w:eastAsia="en-GB"/>
        </w:rPr>
        <w:t xml:space="preserve"> - </w:t>
      </w:r>
      <w:r w:rsidR="003846D7" w:rsidRPr="00372FEE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 xml:space="preserve">GOTOMEETING Information </w:t>
      </w:r>
      <w:r w:rsidR="00813317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 xml:space="preserve">Posted on </w:t>
      </w:r>
      <w:proofErr w:type="spellStart"/>
      <w:r w:rsidR="00813317">
        <w:rPr>
          <w:rFonts w:asciiTheme="minorHAnsi" w:eastAsia="Times New Roman" w:hAnsiTheme="minorHAnsi" w:cs="Times New Roman"/>
          <w:b/>
          <w:color w:val="FF0000"/>
          <w:lang w:val="en-GB" w:eastAsia="en-GB"/>
        </w:rPr>
        <w:t>Collabnet</w:t>
      </w:r>
      <w:proofErr w:type="spellEnd"/>
    </w:p>
    <w:p w:rsidR="00756691" w:rsidRPr="00756691" w:rsidRDefault="00756691" w:rsidP="00756691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333333"/>
        </w:rPr>
      </w:pPr>
    </w:p>
    <w:p w:rsidR="004A1DA8" w:rsidRDefault="004A1DA8" w:rsidP="00E32D8A">
      <w:pPr>
        <w:rPr>
          <w:lang w:val="en-US"/>
        </w:rPr>
      </w:pPr>
    </w:p>
    <w:p w:rsidR="004A1DA8" w:rsidRPr="00E32D8A" w:rsidRDefault="0005158D" w:rsidP="00E32D8A">
      <w:pPr>
        <w:pStyle w:val="Title"/>
      </w:pPr>
      <w:r w:rsidRPr="00E32D8A">
        <w:t>AGENDA</w:t>
      </w:r>
    </w:p>
    <w:tbl>
      <w:tblPr>
        <w:tblStyle w:val="TableGrid"/>
        <w:tblW w:w="9890" w:type="dxa"/>
        <w:tblLook w:val="04A0" w:firstRow="1" w:lastRow="0" w:firstColumn="1" w:lastColumn="0" w:noHBand="0" w:noVBand="1"/>
      </w:tblPr>
      <w:tblGrid>
        <w:gridCol w:w="8695"/>
        <w:gridCol w:w="1195"/>
      </w:tblGrid>
      <w:tr w:rsidR="0005158D" w:rsidRPr="0005158D" w:rsidTr="00AE356D">
        <w:tc>
          <w:tcPr>
            <w:tcW w:w="8695" w:type="dxa"/>
            <w:shd w:val="clear" w:color="auto" w:fill="B8CCE4" w:themeFill="accent1" w:themeFillTint="66"/>
          </w:tcPr>
          <w:p w:rsidR="0005158D" w:rsidRPr="0005158D" w:rsidRDefault="0005158D" w:rsidP="00E32D8A">
            <w:pPr>
              <w:jc w:val="center"/>
              <w:rPr>
                <w:lang w:val="en-US"/>
              </w:rPr>
            </w:pPr>
            <w:r w:rsidRPr="00E32D8A">
              <w:rPr>
                <w:b/>
                <w:lang w:val="en-US"/>
              </w:rPr>
              <w:t>Item</w:t>
            </w:r>
          </w:p>
        </w:tc>
        <w:tc>
          <w:tcPr>
            <w:tcW w:w="1195" w:type="dxa"/>
            <w:shd w:val="clear" w:color="auto" w:fill="B8CCE4" w:themeFill="accent1" w:themeFillTint="66"/>
          </w:tcPr>
          <w:p w:rsidR="0005158D" w:rsidRPr="00E32D8A" w:rsidRDefault="0005158D" w:rsidP="00E32D8A">
            <w:pPr>
              <w:jc w:val="center"/>
              <w:rPr>
                <w:b/>
                <w:lang w:val="en-US"/>
              </w:rPr>
            </w:pPr>
            <w:r w:rsidRPr="00E32D8A">
              <w:rPr>
                <w:b/>
                <w:lang w:val="en-US"/>
              </w:rPr>
              <w:t>Lead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Welcome &amp; Apologies</w:t>
            </w:r>
          </w:p>
        </w:tc>
        <w:tc>
          <w:tcPr>
            <w:tcW w:w="1195" w:type="dxa"/>
          </w:tcPr>
          <w:p w:rsidR="0005158D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 xml:space="preserve">Vice </w:t>
            </w:r>
            <w:r w:rsidR="0005158D">
              <w:rPr>
                <w:lang w:val="en-US"/>
              </w:rPr>
              <w:t>Chair</w:t>
            </w:r>
          </w:p>
        </w:tc>
      </w:tr>
      <w:tr w:rsidR="0005158D" w:rsidTr="00AE356D">
        <w:tc>
          <w:tcPr>
            <w:tcW w:w="8695" w:type="dxa"/>
          </w:tcPr>
          <w:p w:rsidR="0005158D" w:rsidRPr="0005158D" w:rsidRDefault="0005158D" w:rsidP="0005158D">
            <w:pPr>
              <w:pStyle w:val="Agenda1"/>
            </w:pPr>
            <w:r>
              <w:t>Conflicts of Interest</w:t>
            </w:r>
          </w:p>
        </w:tc>
        <w:tc>
          <w:tcPr>
            <w:tcW w:w="1195" w:type="dxa"/>
          </w:tcPr>
          <w:p w:rsidR="0005158D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C041FE" w:rsidP="003846D7">
            <w:pPr>
              <w:pStyle w:val="Agenda1"/>
            </w:pPr>
            <w:r>
              <w:t>Notes and actions from last meeting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C041FE" w:rsidP="003846D7">
            <w:pPr>
              <w:pStyle w:val="Agenda1"/>
            </w:pPr>
            <w:r>
              <w:t xml:space="preserve">Discussion concerning </w:t>
            </w:r>
            <w:proofErr w:type="spellStart"/>
            <w:r>
              <w:t>IPaLM</w:t>
            </w:r>
            <w:proofErr w:type="spellEnd"/>
            <w:r>
              <w:t xml:space="preserve"> SIG direction and objectives (See below)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C041FE" w:rsidP="00C041FE">
            <w:pPr>
              <w:pStyle w:val="Agenda1"/>
            </w:pPr>
            <w:r>
              <w:t>Any Other Business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Default="00C041FE" w:rsidP="0005158D">
            <w:pPr>
              <w:pStyle w:val="Agenda1"/>
            </w:pPr>
            <w:r>
              <w:t>Date of next meeting</w:t>
            </w:r>
          </w:p>
          <w:p w:rsidR="00C041FE" w:rsidRPr="0005158D" w:rsidRDefault="00473373" w:rsidP="00813317">
            <w:pPr>
              <w:pStyle w:val="Agenda1"/>
              <w:numPr>
                <w:ilvl w:val="0"/>
                <w:numId w:val="0"/>
              </w:numPr>
            </w:pPr>
            <w:r>
              <w:t>April 21</w:t>
            </w:r>
            <w:r w:rsidR="00C041FE">
              <w:t>, 2015 20:00 UTC (same call-in Information)</w:t>
            </w: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  <w:r>
              <w:rPr>
                <w:lang w:val="en-US"/>
              </w:rPr>
              <w:t>Vice Chair</w:t>
            </w:r>
          </w:p>
        </w:tc>
      </w:tr>
      <w:tr w:rsidR="00C041FE" w:rsidTr="00AE356D">
        <w:tc>
          <w:tcPr>
            <w:tcW w:w="8695" w:type="dxa"/>
          </w:tcPr>
          <w:p w:rsidR="00C041FE" w:rsidRDefault="00C041FE" w:rsidP="0005158D">
            <w:pPr>
              <w:pStyle w:val="Agenda1"/>
            </w:pP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Pr="0005158D" w:rsidRDefault="00C041FE" w:rsidP="0005158D">
            <w:pPr>
              <w:pStyle w:val="Agenda1"/>
            </w:pP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  <w:tr w:rsidR="00C041FE" w:rsidTr="00AE356D">
        <w:tc>
          <w:tcPr>
            <w:tcW w:w="8695" w:type="dxa"/>
          </w:tcPr>
          <w:p w:rsidR="00C041FE" w:rsidRDefault="00C041FE" w:rsidP="00813317">
            <w:pPr>
              <w:pStyle w:val="Agenda2"/>
              <w:numPr>
                <w:ilvl w:val="0"/>
                <w:numId w:val="0"/>
              </w:numPr>
              <w:ind w:left="1418" w:hanging="851"/>
            </w:pPr>
          </w:p>
        </w:tc>
        <w:tc>
          <w:tcPr>
            <w:tcW w:w="1195" w:type="dxa"/>
          </w:tcPr>
          <w:p w:rsidR="00C041FE" w:rsidRDefault="00C041FE" w:rsidP="00E32D8A">
            <w:pPr>
              <w:rPr>
                <w:lang w:val="en-US"/>
              </w:rPr>
            </w:pPr>
          </w:p>
        </w:tc>
      </w:tr>
    </w:tbl>
    <w:p w:rsidR="001F7EFF" w:rsidRDefault="001F7EFF" w:rsidP="00E32D8A">
      <w:pPr>
        <w:pBdr>
          <w:bottom w:val="double" w:sz="6" w:space="1" w:color="auto"/>
        </w:pBdr>
        <w:rPr>
          <w:lang w:val="en-US"/>
        </w:rPr>
      </w:pPr>
    </w:p>
    <w:p w:rsidR="00C041FE" w:rsidRDefault="00C041FE" w:rsidP="00E32D8A">
      <w:pPr>
        <w:pBdr>
          <w:bottom w:val="double" w:sz="6" w:space="1" w:color="auto"/>
        </w:pBdr>
        <w:rPr>
          <w:lang w:val="en-US"/>
        </w:rPr>
      </w:pPr>
    </w:p>
    <w:p w:rsidR="00C041FE" w:rsidRDefault="00C041FE" w:rsidP="00E32D8A">
      <w:pPr>
        <w:pBdr>
          <w:bottom w:val="double" w:sz="6" w:space="1" w:color="auto"/>
        </w:pBdr>
        <w:rPr>
          <w:lang w:val="en-US"/>
        </w:rPr>
      </w:pPr>
      <w:r>
        <w:rPr>
          <w:lang w:val="en-US"/>
        </w:rPr>
        <w:t xml:space="preserve">Agenda Item </w:t>
      </w:r>
      <w:r w:rsidR="00850003">
        <w:rPr>
          <w:lang w:val="en-US"/>
        </w:rPr>
        <w:t>4</w:t>
      </w:r>
      <w:r>
        <w:rPr>
          <w:lang w:val="en-US"/>
        </w:rPr>
        <w:t>:</w:t>
      </w:r>
    </w:p>
    <w:p w:rsidR="00436A40" w:rsidRPr="00145370" w:rsidRDefault="00C041FE" w:rsidP="00E32D8A">
      <w:pPr>
        <w:pBdr>
          <w:bottom w:val="double" w:sz="6" w:space="1" w:color="auto"/>
        </w:pBdr>
      </w:pPr>
      <w:r>
        <w:rPr>
          <w:lang w:val="en-US"/>
        </w:rPr>
        <w:t xml:space="preserve">The challenges facing the Laboratory and Pathology Professional communities are many and </w:t>
      </w:r>
      <w:r w:rsidR="00340BA9">
        <w:rPr>
          <w:lang w:val="en-US"/>
        </w:rPr>
        <w:t xml:space="preserve">are </w:t>
      </w:r>
      <w:r>
        <w:rPr>
          <w:lang w:val="en-US"/>
        </w:rPr>
        <w:t>evolving at a rapid rate.  Molecular pathology and genetic</w:t>
      </w:r>
      <w:r w:rsidR="00436A40">
        <w:rPr>
          <w:lang w:val="en-US"/>
        </w:rPr>
        <w:t xml:space="preserve">s have arrived with a vengeance while the more traditional </w:t>
      </w:r>
      <w:r w:rsidR="00340BA9">
        <w:rPr>
          <w:lang w:val="en-US"/>
        </w:rPr>
        <w:t xml:space="preserve">practice of </w:t>
      </w:r>
      <w:r w:rsidR="00436A40">
        <w:rPr>
          <w:lang w:val="en-US"/>
        </w:rPr>
        <w:t xml:space="preserve">surgical pathology practice has grown to include numerous analysis techniques (e.g., FSH, immunohistochemistry methods, or digital whole slide imaging and </w:t>
      </w:r>
      <w:r w:rsidR="00436A40" w:rsidRPr="00850003">
        <w:t>analytics).</w:t>
      </w:r>
      <w:r w:rsidR="00340BA9" w:rsidRPr="00850003">
        <w:t xml:space="preserve">  </w:t>
      </w:r>
      <w:r w:rsidR="00436A40" w:rsidRPr="00850003">
        <w:t>Each new professional challenge</w:t>
      </w:r>
      <w:r w:rsidR="00340BA9" w:rsidRPr="00850003">
        <w:t xml:space="preserve"> affects how we employ and implement SNOMED CT.</w:t>
      </w:r>
    </w:p>
    <w:p w:rsidR="00145370" w:rsidRPr="00850003" w:rsidRDefault="00145370" w:rsidP="00145370">
      <w:r>
        <w:rPr>
          <w:lang w:val="en-US"/>
        </w:rPr>
        <w:t xml:space="preserve">I would like to use the bulk of the meeting to discuss members’ experiences with SNOMED CT in </w:t>
      </w:r>
      <w:r w:rsidRPr="00850003">
        <w:t>light of these challenges.  For example:</w:t>
      </w:r>
    </w:p>
    <w:p w:rsidR="00145370" w:rsidRPr="00850003" w:rsidRDefault="00145370" w:rsidP="00145370">
      <w:pPr>
        <w:pStyle w:val="ListParagraph"/>
        <w:numPr>
          <w:ilvl w:val="0"/>
          <w:numId w:val="10"/>
        </w:numPr>
      </w:pPr>
      <w:r w:rsidRPr="00850003">
        <w:t>Are members encoding surgical patho</w:t>
      </w:r>
      <w:r>
        <w:t xml:space="preserve">logy reports for storage in the </w:t>
      </w:r>
      <w:r w:rsidRPr="00850003">
        <w:t>electronic health record?  Data exchange?  Public Health reporting?  If so, how?  If not, what is needed in order to employ SNOMED CT for this purpose?</w:t>
      </w:r>
      <w:r w:rsidRPr="00850003">
        <w:br/>
        <w:t xml:space="preserve"> </w:t>
      </w:r>
    </w:p>
    <w:p w:rsidR="00145370" w:rsidRPr="00850003" w:rsidRDefault="00145370" w:rsidP="00145370">
      <w:pPr>
        <w:pStyle w:val="ListParagraph"/>
        <w:numPr>
          <w:ilvl w:val="0"/>
          <w:numId w:val="10"/>
        </w:numPr>
      </w:pPr>
      <w:r w:rsidRPr="00850003">
        <w:t>How are laboratories addressing molecular pathology data?  How is SNOMED CT incorporated into this practice?</w:t>
      </w:r>
    </w:p>
    <w:p w:rsidR="00145370" w:rsidRDefault="00145370" w:rsidP="00145370">
      <w:pPr>
        <w:pBdr>
          <w:bottom w:val="double" w:sz="6" w:space="1" w:color="auto"/>
        </w:pBdr>
        <w:rPr>
          <w:lang w:val="en-US"/>
        </w:rPr>
      </w:pPr>
      <w:r>
        <w:rPr>
          <w:lang w:val="en-US"/>
        </w:rPr>
        <w:lastRenderedPageBreak/>
        <w:t xml:space="preserve">My objective is to identify and agree on a working list for the SIG that we can work against over the next several months to address the professional needs of the </w:t>
      </w:r>
      <w:proofErr w:type="spellStart"/>
      <w:r>
        <w:rPr>
          <w:lang w:val="en-US"/>
        </w:rPr>
        <w:t>IPaLM</w:t>
      </w:r>
      <w:proofErr w:type="spellEnd"/>
      <w:r>
        <w:rPr>
          <w:lang w:val="en-US"/>
        </w:rPr>
        <w:t xml:space="preserve"> members and provide IHTSDO with Laboratory and Pathology insight into SNOMED CT content, use and implementation in our specialty.  I am hopeful that our SIG will have rich information to share with IHTSDO in Uruguay this fall. </w:t>
      </w:r>
    </w:p>
    <w:p w:rsidR="00145370" w:rsidRDefault="00145370" w:rsidP="00E32D8A">
      <w:pPr>
        <w:pBdr>
          <w:bottom w:val="double" w:sz="6" w:space="1" w:color="auto"/>
        </w:pBdr>
        <w:rPr>
          <w:lang w:val="en-US"/>
        </w:rPr>
      </w:pPr>
      <w:bookmarkStart w:id="0" w:name="_GoBack"/>
      <w:bookmarkEnd w:id="0"/>
    </w:p>
    <w:sectPr w:rsidR="00145370" w:rsidSect="0009798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134" w:bottom="1701" w:left="1134" w:header="283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4D62" w:rsidRDefault="002F4D62" w:rsidP="00B825DC">
      <w:pPr>
        <w:spacing w:after="0" w:line="240" w:lineRule="auto"/>
      </w:pPr>
      <w:r>
        <w:separator/>
      </w:r>
    </w:p>
  </w:endnote>
  <w:endnote w:type="continuationSeparator" w:id="0">
    <w:p w:rsidR="002F4D62" w:rsidRDefault="002F4D62" w:rsidP="00B82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itrixsans-regular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2F4D62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65A4A">
      <w:rPr>
        <w:noProof/>
      </w:rPr>
      <w:t>Document2</w:t>
    </w:r>
    <w:r>
      <w:rPr>
        <w:noProof/>
      </w:rPr>
      <w:fldChar w:fldCharType="end"/>
    </w:r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145370">
      <w:rPr>
        <w:noProof/>
      </w:rPr>
      <w:t>2</w:t>
    </w:r>
    <w:r w:rsidR="00465A4A">
      <w:rPr>
        <w:noProof/>
      </w:rPr>
      <w:fldChar w:fldCharType="end"/>
    </w:r>
    <w:r w:rsidR="00465A4A">
      <w:t xml:space="preserve"> of </w:t>
    </w:r>
    <w:fldSimple w:instr=" NUMPAGES   \* MERGEFORMAT ">
      <w:r w:rsidR="00145370">
        <w:rPr>
          <w:noProof/>
        </w:rPr>
        <w:t>2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2F4D62">
    <w:pPr>
      <w:pStyle w:val="Footer"/>
    </w:pPr>
    <w:r>
      <w:fldChar w:fldCharType="begin"/>
    </w:r>
    <w:r>
      <w:instrText xml:space="preserve"> FILENAME   \* MERGEFORMAT </w:instrText>
    </w:r>
    <w:r>
      <w:fldChar w:fldCharType="separate"/>
    </w:r>
    <w:r w:rsidR="00465A4A">
      <w:rPr>
        <w:noProof/>
      </w:rPr>
      <w:t>Document2</w:t>
    </w:r>
    <w:r>
      <w:rPr>
        <w:noProof/>
      </w:rPr>
      <w:fldChar w:fldCharType="end"/>
    </w:r>
    <w:r w:rsidR="00465A4A">
      <w:tab/>
    </w:r>
    <w:r w:rsidR="00465A4A">
      <w:tab/>
      <w:t xml:space="preserve">Page </w:t>
    </w:r>
    <w:r w:rsidR="00465A4A">
      <w:fldChar w:fldCharType="begin"/>
    </w:r>
    <w:r w:rsidR="00465A4A">
      <w:instrText xml:space="preserve"> PAGE   \* MERGEFORMAT </w:instrText>
    </w:r>
    <w:r w:rsidR="00465A4A">
      <w:fldChar w:fldCharType="separate"/>
    </w:r>
    <w:r w:rsidR="00145370">
      <w:rPr>
        <w:noProof/>
      </w:rPr>
      <w:t>1</w:t>
    </w:r>
    <w:r w:rsidR="00465A4A">
      <w:rPr>
        <w:noProof/>
      </w:rPr>
      <w:fldChar w:fldCharType="end"/>
    </w:r>
    <w:r w:rsidR="00465A4A">
      <w:t xml:space="preserve"> of </w:t>
    </w:r>
    <w:fldSimple w:instr=" NUMPAGES   \* MERGEFORMAT ">
      <w:r w:rsidR="00145370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4D62" w:rsidRDefault="002F4D62" w:rsidP="00B825DC">
      <w:pPr>
        <w:spacing w:after="0" w:line="240" w:lineRule="auto"/>
      </w:pPr>
      <w:r>
        <w:separator/>
      </w:r>
    </w:p>
  </w:footnote>
  <w:footnote w:type="continuationSeparator" w:id="0">
    <w:p w:rsidR="002F4D62" w:rsidRDefault="002F4D62" w:rsidP="00B82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465A4A" w:rsidP="00B85D5E">
    <w:pPr>
      <w:pStyle w:val="Header"/>
      <w:jc w:val="right"/>
    </w:pPr>
    <w:r>
      <w:ptab w:relativeTo="margin" w:alignment="right" w:leader="none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4A" w:rsidRDefault="00465A4A" w:rsidP="006216E6">
    <w:pPr>
      <w:pStyle w:val="Header"/>
      <w:jc w:val="right"/>
    </w:pPr>
    <w:r>
      <w:rPr>
        <w:noProof/>
        <w:lang w:val="en-US" w:eastAsia="zh-CN"/>
      </w:rPr>
      <w:drawing>
        <wp:inline distT="0" distB="0" distL="0" distR="0">
          <wp:extent cx="3168000" cy="864000"/>
          <wp:effectExtent l="19050" t="0" r="0" b="0"/>
          <wp:docPr id="1" name="Picture 0" descr="ihtsdo-strapline_white 5 percen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htsdo-strapline_white 5 percen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68000" cy="86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C3BEE"/>
    <w:multiLevelType w:val="hybridMultilevel"/>
    <w:tmpl w:val="F514C86E"/>
    <w:lvl w:ilvl="0" w:tplc="FB7C596C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5E2E24"/>
    <w:multiLevelType w:val="multilevel"/>
    <w:tmpl w:val="8D300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76637B"/>
    <w:multiLevelType w:val="hybridMultilevel"/>
    <w:tmpl w:val="820EB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32613"/>
    <w:multiLevelType w:val="hybridMultilevel"/>
    <w:tmpl w:val="A45E4C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16627A"/>
    <w:multiLevelType w:val="multilevel"/>
    <w:tmpl w:val="661EE8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2BE0111"/>
    <w:multiLevelType w:val="hybridMultilevel"/>
    <w:tmpl w:val="18442796"/>
    <w:lvl w:ilvl="0" w:tplc="F6CA5610"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59EC6EE5"/>
    <w:multiLevelType w:val="hybridMultilevel"/>
    <w:tmpl w:val="3C90A9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E6D3395"/>
    <w:multiLevelType w:val="hybridMultilevel"/>
    <w:tmpl w:val="8090A21A"/>
    <w:lvl w:ilvl="0" w:tplc="0809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C134B6"/>
    <w:multiLevelType w:val="hybridMultilevel"/>
    <w:tmpl w:val="35D82F08"/>
    <w:lvl w:ilvl="0" w:tplc="F2B4911A">
      <w:start w:val="1"/>
      <w:numFmt w:val="decimal"/>
      <w:lvlText w:val="%1."/>
      <w:lvlJc w:val="left"/>
      <w:pPr>
        <w:ind w:left="1725" w:hanging="13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613C62"/>
    <w:multiLevelType w:val="multilevel"/>
    <w:tmpl w:val="5164BE1A"/>
    <w:lvl w:ilvl="0">
      <w:start w:val="1"/>
      <w:numFmt w:val="decimal"/>
      <w:pStyle w:val="Agenda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genda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genda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1"/>
  </w:num>
  <w:num w:numId="5">
    <w:abstractNumId w:val="7"/>
  </w:num>
  <w:num w:numId="6">
    <w:abstractNumId w:val="5"/>
  </w:num>
  <w:num w:numId="7">
    <w:abstractNumId w:val="6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1304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7E"/>
    <w:rsid w:val="000207CC"/>
    <w:rsid w:val="00041C2E"/>
    <w:rsid w:val="0005158D"/>
    <w:rsid w:val="0009798B"/>
    <w:rsid w:val="000E5234"/>
    <w:rsid w:val="000F15E9"/>
    <w:rsid w:val="00145370"/>
    <w:rsid w:val="0015701C"/>
    <w:rsid w:val="001B4B3F"/>
    <w:rsid w:val="001F7EFF"/>
    <w:rsid w:val="00224CC6"/>
    <w:rsid w:val="0025744D"/>
    <w:rsid w:val="002722B0"/>
    <w:rsid w:val="002C06A9"/>
    <w:rsid w:val="002C378C"/>
    <w:rsid w:val="002E152E"/>
    <w:rsid w:val="002F4D62"/>
    <w:rsid w:val="003036DF"/>
    <w:rsid w:val="00323ED0"/>
    <w:rsid w:val="00340BA9"/>
    <w:rsid w:val="003441F7"/>
    <w:rsid w:val="00372FEE"/>
    <w:rsid w:val="003846D7"/>
    <w:rsid w:val="00436A40"/>
    <w:rsid w:val="00465A4A"/>
    <w:rsid w:val="00473373"/>
    <w:rsid w:val="004A1DA8"/>
    <w:rsid w:val="005303B8"/>
    <w:rsid w:val="005B5DAB"/>
    <w:rsid w:val="005C652A"/>
    <w:rsid w:val="005F09F8"/>
    <w:rsid w:val="00603734"/>
    <w:rsid w:val="006216E6"/>
    <w:rsid w:val="0063392E"/>
    <w:rsid w:val="00657893"/>
    <w:rsid w:val="006F22CB"/>
    <w:rsid w:val="00724360"/>
    <w:rsid w:val="00756691"/>
    <w:rsid w:val="0079453A"/>
    <w:rsid w:val="007D6EE6"/>
    <w:rsid w:val="007E6B7F"/>
    <w:rsid w:val="00813317"/>
    <w:rsid w:val="00816D46"/>
    <w:rsid w:val="0084469D"/>
    <w:rsid w:val="00850003"/>
    <w:rsid w:val="009A572D"/>
    <w:rsid w:val="009F2774"/>
    <w:rsid w:val="00A079E5"/>
    <w:rsid w:val="00A54A9A"/>
    <w:rsid w:val="00A93727"/>
    <w:rsid w:val="00AE356D"/>
    <w:rsid w:val="00AF51DD"/>
    <w:rsid w:val="00AF5925"/>
    <w:rsid w:val="00B4542C"/>
    <w:rsid w:val="00B825DC"/>
    <w:rsid w:val="00B8493F"/>
    <w:rsid w:val="00B85D5E"/>
    <w:rsid w:val="00B9415A"/>
    <w:rsid w:val="00C041FE"/>
    <w:rsid w:val="00C24085"/>
    <w:rsid w:val="00C34B05"/>
    <w:rsid w:val="00C53F81"/>
    <w:rsid w:val="00CB1E5A"/>
    <w:rsid w:val="00CC62C2"/>
    <w:rsid w:val="00CF0AA3"/>
    <w:rsid w:val="00CF72F6"/>
    <w:rsid w:val="00D1068C"/>
    <w:rsid w:val="00D76F98"/>
    <w:rsid w:val="00DC0E53"/>
    <w:rsid w:val="00E32D8A"/>
    <w:rsid w:val="00E32F08"/>
    <w:rsid w:val="00EB0666"/>
    <w:rsid w:val="00EB23C2"/>
    <w:rsid w:val="00EE15B3"/>
    <w:rsid w:val="00F36D7E"/>
    <w:rsid w:val="00F47046"/>
    <w:rsid w:val="00F81554"/>
    <w:rsid w:val="00F86F47"/>
    <w:rsid w:val="00FA5DD8"/>
    <w:rsid w:val="00FC4166"/>
    <w:rsid w:val="00FC48DA"/>
    <w:rsid w:val="00FF5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0A5B869-249A-40F5-A870-AF9762F4C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2D8A"/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25DC"/>
  </w:style>
  <w:style w:type="paragraph" w:styleId="Footer">
    <w:name w:val="footer"/>
    <w:basedOn w:val="Normal"/>
    <w:link w:val="FooterChar"/>
    <w:uiPriority w:val="99"/>
    <w:unhideWhenUsed/>
    <w:rsid w:val="00B825D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25DC"/>
  </w:style>
  <w:style w:type="paragraph" w:styleId="BalloonText">
    <w:name w:val="Balloon Text"/>
    <w:basedOn w:val="Normal"/>
    <w:link w:val="BalloonTextChar"/>
    <w:uiPriority w:val="99"/>
    <w:semiHidden/>
    <w:unhideWhenUsed/>
    <w:rsid w:val="00B825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25DC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E32D8A"/>
    <w:pPr>
      <w:jc w:val="center"/>
    </w:pPr>
    <w:rPr>
      <w:b/>
      <w:sz w:val="28"/>
      <w:szCs w:val="28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E32D8A"/>
    <w:rPr>
      <w:rFonts w:ascii="Arial" w:hAnsi="Arial"/>
      <w:b/>
      <w:sz w:val="28"/>
      <w:szCs w:val="28"/>
      <w:lang w:val="en-US"/>
    </w:rPr>
  </w:style>
  <w:style w:type="paragraph" w:styleId="NoSpacing">
    <w:name w:val="No Spacing"/>
    <w:uiPriority w:val="1"/>
    <w:qFormat/>
    <w:rsid w:val="0005158D"/>
    <w:pPr>
      <w:spacing w:after="0" w:line="240" w:lineRule="auto"/>
    </w:pPr>
    <w:rPr>
      <w:rFonts w:ascii="Verdana" w:hAnsi="Verdana"/>
    </w:rPr>
  </w:style>
  <w:style w:type="table" w:styleId="TableGrid">
    <w:name w:val="Table Grid"/>
    <w:basedOn w:val="TableNormal"/>
    <w:uiPriority w:val="59"/>
    <w:rsid w:val="000515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05158D"/>
    <w:pPr>
      <w:numPr>
        <w:ilvl w:val="1"/>
        <w:numId w:val="1"/>
      </w:numPr>
      <w:tabs>
        <w:tab w:val="left" w:pos="1275"/>
      </w:tabs>
      <w:spacing w:after="0" w:line="240" w:lineRule="auto"/>
      <w:ind w:left="1134" w:hanging="708"/>
      <w:contextualSpacing/>
    </w:pPr>
    <w:rPr>
      <w:rFonts w:ascii="Verdana" w:hAnsi="Verdana"/>
      <w:lang w:val="en-US"/>
    </w:rPr>
  </w:style>
  <w:style w:type="paragraph" w:customStyle="1" w:styleId="Agenda1">
    <w:name w:val="Agenda 1"/>
    <w:basedOn w:val="ListParagraph"/>
    <w:link w:val="AgendaLevel1Char"/>
    <w:qFormat/>
    <w:rsid w:val="00E32D8A"/>
    <w:pPr>
      <w:numPr>
        <w:ilvl w:val="0"/>
        <w:numId w:val="2"/>
      </w:numPr>
      <w:tabs>
        <w:tab w:val="clear" w:pos="1275"/>
        <w:tab w:val="left" w:pos="567"/>
      </w:tabs>
      <w:ind w:left="567" w:hanging="567"/>
    </w:pPr>
    <w:rPr>
      <w:rFonts w:ascii="Arial" w:hAnsi="Arial"/>
    </w:rPr>
  </w:style>
  <w:style w:type="paragraph" w:customStyle="1" w:styleId="Agenda2">
    <w:name w:val="Agenda 2"/>
    <w:basedOn w:val="ListParagraph"/>
    <w:link w:val="Agenda2Char"/>
    <w:qFormat/>
    <w:rsid w:val="00E32D8A"/>
    <w:pPr>
      <w:numPr>
        <w:numId w:val="2"/>
      </w:numPr>
      <w:tabs>
        <w:tab w:val="clear" w:pos="1275"/>
        <w:tab w:val="left" w:pos="1418"/>
      </w:tabs>
      <w:ind w:left="1418" w:hanging="851"/>
    </w:pPr>
    <w:rPr>
      <w:rFonts w:ascii="Arial" w:hAnsi="Arial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5158D"/>
    <w:rPr>
      <w:rFonts w:ascii="Verdana" w:hAnsi="Verdana"/>
      <w:lang w:val="en-US"/>
    </w:rPr>
  </w:style>
  <w:style w:type="character" w:customStyle="1" w:styleId="AgendaLevel1Char">
    <w:name w:val="Agenda Level 1 Char"/>
    <w:basedOn w:val="ListParagraphChar"/>
    <w:link w:val="Agenda1"/>
    <w:rsid w:val="00E32D8A"/>
    <w:rPr>
      <w:rFonts w:ascii="Arial" w:hAnsi="Arial"/>
      <w:lang w:val="en-US"/>
    </w:rPr>
  </w:style>
  <w:style w:type="paragraph" w:customStyle="1" w:styleId="Agenda3">
    <w:name w:val="Agenda 3"/>
    <w:basedOn w:val="ListParagraph"/>
    <w:link w:val="Agenda3Char"/>
    <w:qFormat/>
    <w:rsid w:val="00E32D8A"/>
    <w:pPr>
      <w:numPr>
        <w:ilvl w:val="2"/>
        <w:numId w:val="2"/>
      </w:numPr>
      <w:tabs>
        <w:tab w:val="clear" w:pos="1275"/>
        <w:tab w:val="left" w:pos="2552"/>
      </w:tabs>
      <w:ind w:left="2552" w:hanging="1134"/>
    </w:pPr>
    <w:rPr>
      <w:rFonts w:ascii="Arial" w:hAnsi="Arial"/>
    </w:rPr>
  </w:style>
  <w:style w:type="character" w:customStyle="1" w:styleId="Agenda2Char">
    <w:name w:val="Agenda 2 Char"/>
    <w:basedOn w:val="ListParagraphChar"/>
    <w:link w:val="Agenda2"/>
    <w:rsid w:val="00E32D8A"/>
    <w:rPr>
      <w:rFonts w:ascii="Arial" w:hAnsi="Arial"/>
      <w:lang w:val="en-US"/>
    </w:rPr>
  </w:style>
  <w:style w:type="character" w:customStyle="1" w:styleId="Agenda3Char">
    <w:name w:val="Agenda 3 Char"/>
    <w:basedOn w:val="ListParagraphChar"/>
    <w:link w:val="Agenda3"/>
    <w:rsid w:val="00E32D8A"/>
    <w:rPr>
      <w:rFonts w:ascii="Arial" w:hAnsi="Arial"/>
      <w:lang w:val="en-US"/>
    </w:rPr>
  </w:style>
  <w:style w:type="character" w:styleId="Hyperlink">
    <w:name w:val="Hyperlink"/>
    <w:basedOn w:val="DefaultParagraphFont"/>
    <w:uiPriority w:val="99"/>
    <w:unhideWhenUsed/>
    <w:rsid w:val="00657893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7566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756691"/>
  </w:style>
  <w:style w:type="character" w:customStyle="1" w:styleId="disabled-text">
    <w:name w:val="disabled-text"/>
    <w:basedOn w:val="DefaultParagraphFont"/>
    <w:rsid w:val="00F86F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5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531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26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e\Downloads\Agenda_Template%20(1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C8E279-27F1-49A3-BFCC-EDB8F54A5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Agenda_Template (1).dotx</Template>
  <TotalTime>1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Millar</dc:creator>
  <cp:lastModifiedBy>Campbell, Walter S</cp:lastModifiedBy>
  <cp:revision>2</cp:revision>
  <dcterms:created xsi:type="dcterms:W3CDTF">2015-03-11T18:58:00Z</dcterms:created>
  <dcterms:modified xsi:type="dcterms:W3CDTF">2015-03-11T18:58:00Z</dcterms:modified>
</cp:coreProperties>
</file>